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F24" w:rsidRPr="00B52219" w:rsidRDefault="00AB06E6" w:rsidP="00B52219">
      <w:pPr>
        <w:pStyle w:val="Zwykytekst1"/>
        <w:rPr>
          <w:rFonts w:asciiTheme="minorHAnsi" w:hAnsiTheme="minorHAnsi" w:cstheme="minorHAnsi"/>
          <w:b/>
        </w:rPr>
      </w:pPr>
      <w:r w:rsidRPr="00B52219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635" distB="3810" distL="114300" distR="113665" simplePos="0" relativeHeight="6" behindDoc="0" locked="0" layoutInCell="0" allowOverlap="1" wp14:anchorId="23D8893B">
                <wp:simplePos x="0" y="0"/>
                <wp:positionH relativeFrom="column">
                  <wp:posOffset>2130563</wp:posOffset>
                </wp:positionH>
                <wp:positionV relativeFrom="paragraph">
                  <wp:posOffset>286440</wp:posOffset>
                </wp:positionV>
                <wp:extent cx="6865620" cy="766445"/>
                <wp:effectExtent l="5080" t="5715" r="5080" b="4445"/>
                <wp:wrapTight wrapText="bothSides">
                  <wp:wrapPolygon edited="0">
                    <wp:start x="0" y="0"/>
                    <wp:lineTo x="0" y="21475"/>
                    <wp:lineTo x="21576" y="21475"/>
                    <wp:lineTo x="21576" y="0"/>
                    <wp:lineTo x="0" y="0"/>
                  </wp:wrapPolygon>
                </wp:wrapTight>
                <wp:docPr id="1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5620" cy="7664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7F24" w:rsidRDefault="00D37F24">
                            <w:pPr>
                              <w:pStyle w:val="Zawartoramki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D37F24" w:rsidRDefault="00D37F24">
                            <w:pPr>
                              <w:pStyle w:val="Zawartoramki"/>
                              <w:jc w:val="center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D37F24" w:rsidRPr="00B52219" w:rsidRDefault="00AB06E6" w:rsidP="00B52219">
                            <w:pPr>
                              <w:pStyle w:val="Zawartoramki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B52219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Wykaz osób </w:t>
                            </w:r>
                          </w:p>
                          <w:p w:rsidR="00D37F24" w:rsidRDefault="00D37F24">
                            <w:pPr>
                              <w:pStyle w:val="Zawartoramki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D8893B" id="Pole tekstowe 7" o:spid="_x0000_s1026" style="position:absolute;margin-left:167.75pt;margin-top:22.55pt;width:540.6pt;height:60.35pt;z-index:6;visibility:visible;mso-wrap-style:square;mso-wrap-distance-left:9pt;mso-wrap-distance-top:.05pt;mso-wrap-distance-right:8.95pt;mso-wrap-distance-bottom:.3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" o:allowincell="f" fillcolor="silver">
                <v:textbox>
                  <w:txbxContent>
                    <w:p w:rsidR="00D37F24" w:rsidRDefault="00D37F24">
                      <w:pPr>
                        <w:pStyle w:val="Zawartoramki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D37F24" w:rsidRDefault="00D37F24">
                      <w:pPr>
                        <w:pStyle w:val="Zawartoramki"/>
                        <w:jc w:val="center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</w:p>
                    <w:p w:rsidR="00D37F24" w:rsidRPr="00B52219" w:rsidRDefault="00AB06E6" w:rsidP="00B52219">
                      <w:pPr>
                        <w:pStyle w:val="Zawartoramki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B52219">
                        <w:rPr>
                          <w:rFonts w:asciiTheme="minorHAnsi" w:hAnsiTheme="minorHAnsi" w:cstheme="minorHAnsi"/>
                          <w:b/>
                        </w:rPr>
                        <w:t xml:space="preserve">Wykaz osób </w:t>
                      </w:r>
                    </w:p>
                    <w:p w:rsidR="00D37F24" w:rsidRDefault="00D37F24">
                      <w:pPr>
                        <w:pStyle w:val="Zawartoramki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B52219">
        <w:rPr>
          <w:rFonts w:asciiTheme="minorHAnsi" w:hAnsiTheme="minorHAnsi" w:cstheme="minorHAnsi"/>
          <w:b/>
        </w:rPr>
        <w:t>Załącznik nr 9</w:t>
      </w:r>
    </w:p>
    <w:p w:rsidR="00D37F24" w:rsidRPr="00B52219" w:rsidRDefault="00AB06E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B52219"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635" distB="0" distL="114300" distR="114300" simplePos="0" relativeHeight="4" behindDoc="0" locked="0" layoutInCell="0" allowOverlap="1" wp14:anchorId="61228739">
                <wp:simplePos x="0" y="0"/>
                <wp:positionH relativeFrom="column">
                  <wp:posOffset>12700</wp:posOffset>
                </wp:positionH>
                <wp:positionV relativeFrom="paragraph">
                  <wp:posOffset>109855</wp:posOffset>
                </wp:positionV>
                <wp:extent cx="2106295" cy="760095"/>
                <wp:effectExtent l="5715" t="5715" r="4445" b="4445"/>
                <wp:wrapTight wrapText="bothSides">
                  <wp:wrapPolygon edited="0">
                    <wp:start x="0" y="0"/>
                    <wp:lineTo x="0" y="21654"/>
                    <wp:lineTo x="21685" y="21654"/>
                    <wp:lineTo x="21685" y="0"/>
                    <wp:lineTo x="0" y="0"/>
                  </wp:wrapPolygon>
                </wp:wrapTight>
                <wp:docPr id="2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6360" cy="75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37F24" w:rsidRDefault="00D37F24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D37F24" w:rsidRDefault="00D37F24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D37F24" w:rsidRDefault="00D37F24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D37F24" w:rsidRDefault="00D37F24">
                            <w:pPr>
                              <w:pStyle w:val="Zawartoramki"/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D37F24" w:rsidRPr="00B52219" w:rsidRDefault="00AB06E6" w:rsidP="00B52219">
                            <w:pPr>
                              <w:pStyle w:val="Zawartoramki"/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</w:pPr>
                            <w:r w:rsidRPr="00B52219"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228739" id="Pole tekstowe 6" o:spid="_x0000_s1027" style="position:absolute;left:0;text-align:left;margin-left:1pt;margin-top:8.65pt;width:165.85pt;height:59.85pt;z-index:4;visibility:visible;mso-wrap-style:square;mso-wrap-distance-left:9pt;mso-wrap-distance-top:.05pt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" o:allowincell="f">
                <v:textbox>
                  <w:txbxContent>
                    <w:p w:rsidR="00D37F24" w:rsidRDefault="00D37F24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D37F24" w:rsidRDefault="00D37F24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D37F24" w:rsidRDefault="00D37F24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D37F24" w:rsidRDefault="00D37F24">
                      <w:pPr>
                        <w:pStyle w:val="Zawartoramki"/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D37F24" w:rsidRPr="00B52219" w:rsidRDefault="00AB06E6" w:rsidP="00B52219">
                      <w:pPr>
                        <w:pStyle w:val="Zawartoramki"/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</w:pPr>
                      <w:r w:rsidRPr="00B52219"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  <w:t>(nazwa Wykonawcy/Wykonawców)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:rsidR="00D37F24" w:rsidRPr="00B52219" w:rsidRDefault="00AB06E6">
      <w:pPr>
        <w:tabs>
          <w:tab w:val="left" w:leader="dot" w:pos="9360"/>
        </w:tabs>
        <w:jc w:val="both"/>
        <w:rPr>
          <w:rFonts w:asciiTheme="minorHAnsi" w:hAnsiTheme="minorHAnsi" w:cstheme="minorHAnsi"/>
        </w:rPr>
      </w:pPr>
      <w:r w:rsidRPr="00B52219">
        <w:rPr>
          <w:rFonts w:asciiTheme="minorHAnsi" w:hAnsiTheme="minorHAnsi" w:cstheme="minorHAnsi"/>
          <w:lang w:eastAsia="ar-SA"/>
        </w:rPr>
        <w:t xml:space="preserve">Wykaz </w:t>
      </w:r>
      <w:r w:rsidR="00EF4193" w:rsidRPr="00B52219">
        <w:rPr>
          <w:rFonts w:asciiTheme="minorHAnsi" w:hAnsiTheme="minorHAnsi" w:cstheme="minorHAnsi"/>
          <w:lang w:val="en-US" w:eastAsia="ar-SA"/>
        </w:rPr>
        <w:t>osób</w:t>
      </w:r>
      <w:r w:rsidRPr="00B52219">
        <w:rPr>
          <w:rFonts w:asciiTheme="minorHAnsi" w:hAnsiTheme="minorHAnsi" w:cstheme="minorHAnsi"/>
          <w:lang w:eastAsia="ar-SA"/>
        </w:rPr>
        <w:t xml:space="preserve"> w zakresie spełniania warunków udziału w postępowaniu o udzielenie zamówienia na: </w:t>
      </w:r>
      <w:bookmarkStart w:id="0" w:name="_Hlk35858617"/>
      <w:bookmarkEnd w:id="0"/>
    </w:p>
    <w:p w:rsidR="00B52219" w:rsidRPr="00CF1258" w:rsidRDefault="00B52219" w:rsidP="00B52219">
      <w:pPr>
        <w:rPr>
          <w:rFonts w:asciiTheme="minorHAnsi" w:hAnsiTheme="minorHAnsi" w:cstheme="minorHAnsi"/>
        </w:rPr>
      </w:pPr>
      <w:r w:rsidRPr="00CF1258">
        <w:rPr>
          <w:rFonts w:asciiTheme="minorHAnsi" w:hAnsiTheme="minorHAnsi" w:cstheme="minorHAnsi"/>
        </w:rPr>
        <w:t xml:space="preserve"> „Dowóz dzieci n</w:t>
      </w:r>
      <w:r w:rsidR="00071428">
        <w:rPr>
          <w:rFonts w:asciiTheme="minorHAnsi" w:hAnsiTheme="minorHAnsi" w:cstheme="minorHAnsi"/>
        </w:rPr>
        <w:t>iepełnosprawnych do szkół w</w:t>
      </w:r>
      <w:bookmarkStart w:id="1" w:name="_GoBack"/>
      <w:bookmarkEnd w:id="1"/>
      <w:r w:rsidRPr="00CF1258">
        <w:rPr>
          <w:rFonts w:asciiTheme="minorHAnsi" w:hAnsiTheme="minorHAnsi" w:cstheme="minorHAnsi"/>
        </w:rPr>
        <w:t xml:space="preserve"> 2026 roku”.</w:t>
      </w:r>
    </w:p>
    <w:p w:rsidR="00B52219" w:rsidRDefault="00B52219" w:rsidP="00B52219">
      <w:pPr>
        <w:rPr>
          <w:rFonts w:asciiTheme="minorHAnsi" w:hAnsiTheme="minorHAnsi" w:cstheme="minorHAnsi"/>
        </w:rPr>
      </w:pPr>
      <w:r w:rsidRPr="00CF1258">
        <w:rPr>
          <w:rFonts w:asciiTheme="minorHAnsi" w:hAnsiTheme="minorHAnsi" w:cstheme="minorHAnsi"/>
        </w:rPr>
        <w:t>– sprawa ZP1.271.13.2025</w:t>
      </w:r>
    </w:p>
    <w:p w:rsidR="00D37F24" w:rsidRPr="00B52219" w:rsidRDefault="00D37F24">
      <w:pPr>
        <w:tabs>
          <w:tab w:val="left" w:pos="4032"/>
        </w:tabs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Siatkatabelijasna1"/>
        <w:tblW w:w="5000" w:type="pct"/>
        <w:tblLayout w:type="fixed"/>
        <w:tblLook w:val="00A0" w:firstRow="1" w:lastRow="0" w:firstColumn="1" w:lastColumn="0" w:noHBand="0" w:noVBand="0"/>
      </w:tblPr>
      <w:tblGrid>
        <w:gridCol w:w="940"/>
        <w:gridCol w:w="1821"/>
        <w:gridCol w:w="2284"/>
        <w:gridCol w:w="7170"/>
        <w:gridCol w:w="1779"/>
      </w:tblGrid>
      <w:tr w:rsidR="00D37F24" w:rsidRPr="00B52219" w:rsidTr="00EF4193">
        <w:trPr>
          <w:trHeight w:val="788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AB06E6">
            <w:pPr>
              <w:spacing w:before="120" w:line="252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B52219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AB06E6">
            <w:pPr>
              <w:spacing w:before="120" w:line="252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B52219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 xml:space="preserve">Imię </w:t>
            </w:r>
            <w:r w:rsidRPr="00B52219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br/>
              <w:t>i nazwisko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AB06E6">
            <w:pPr>
              <w:spacing w:before="120" w:line="252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2219">
              <w:rPr>
                <w:rFonts w:asciiTheme="minorHAnsi" w:hAnsiTheme="minorHAnsi" w:cstheme="minorHAnsi"/>
                <w:b/>
                <w:sz w:val="20"/>
                <w:szCs w:val="20"/>
              </w:rPr>
              <w:t>Rola</w:t>
            </w:r>
          </w:p>
        </w:tc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AB06E6">
            <w:pPr>
              <w:spacing w:before="120" w:line="252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22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Wymagane kwalifikacje zawodowe i doświadczenie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AB06E6">
            <w:pPr>
              <w:spacing w:before="120" w:line="252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B52219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Podstawa dysponowania</w:t>
            </w:r>
          </w:p>
          <w:p w:rsidR="00D37F24" w:rsidRPr="00B52219" w:rsidRDefault="00AB06E6">
            <w:pPr>
              <w:spacing w:line="252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B52219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osobą</w:t>
            </w:r>
          </w:p>
        </w:tc>
      </w:tr>
      <w:tr w:rsidR="00D37F24" w:rsidRPr="00B52219" w:rsidTr="00EF4193">
        <w:trPr>
          <w:trHeight w:val="260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AB06E6">
            <w:pPr>
              <w:spacing w:before="120" w:line="252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B52219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AB06E6">
            <w:pPr>
              <w:spacing w:before="120" w:line="252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B52219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AB06E6">
            <w:pPr>
              <w:spacing w:before="120" w:line="252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B52219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AB06E6">
            <w:pPr>
              <w:spacing w:before="120" w:line="252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B52219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AB06E6">
            <w:pPr>
              <w:spacing w:before="120" w:line="252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B52219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D37F24" w:rsidRPr="00B52219" w:rsidTr="00EF4193">
        <w:trPr>
          <w:trHeight w:val="96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D37F24">
            <w:pPr>
              <w:spacing w:before="120" w:line="252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:rsidR="00D37F24" w:rsidRPr="00B52219" w:rsidRDefault="00AB06E6">
            <w:pPr>
              <w:spacing w:before="120" w:line="252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522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D37F24">
            <w:pPr>
              <w:spacing w:line="252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:rsidR="00D37F24" w:rsidRPr="00B52219" w:rsidRDefault="00AB06E6">
            <w:pPr>
              <w:spacing w:line="252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B52219"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  <w:t>………………</w:t>
            </w:r>
          </w:p>
          <w:p w:rsidR="00D37F24" w:rsidRPr="00B52219" w:rsidRDefault="00D37F24">
            <w:pPr>
              <w:spacing w:line="252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:rsidR="00D37F24" w:rsidRPr="00B52219" w:rsidRDefault="00D37F24">
            <w:pPr>
              <w:spacing w:line="252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:rsidR="00D37F24" w:rsidRPr="00B52219" w:rsidRDefault="00AB06E6">
            <w:pPr>
              <w:spacing w:line="252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B5221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en-US"/>
              </w:rPr>
              <w:t xml:space="preserve">              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AB06E6">
            <w:pPr>
              <w:tabs>
                <w:tab w:val="left" w:pos="0"/>
              </w:tabs>
              <w:ind w:right="3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221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Osoba pełniąca rolę/funkcję </w:t>
            </w:r>
            <w:r w:rsidR="00EF4193" w:rsidRPr="00B52219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kierowcy posiadającego aktualne prawo jazdy odpowiedniej kategorii – w zależności od typu pojazdu wskazanego do realizacji zamówienia.</w:t>
            </w:r>
          </w:p>
          <w:p w:rsidR="00D37F24" w:rsidRPr="00B52219" w:rsidRDefault="00D37F24">
            <w:pPr>
              <w:tabs>
                <w:tab w:val="left" w:pos="0"/>
              </w:tabs>
              <w:ind w:right="33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EF419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522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Aktualne prawo jazdy odpowiedniej kategorii – w zależności od typu pojazdu wskazanego do realizacji zamówienia</w:t>
            </w:r>
            <w:r w:rsidR="00AB06E6" w:rsidRPr="00B52219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  <w:p w:rsidR="00D37F24" w:rsidRPr="00B52219" w:rsidRDefault="00127B5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9425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6E6" w:rsidRPr="00B5221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B06E6" w:rsidRPr="00B52219">
              <w:rPr>
                <w:rFonts w:asciiTheme="minorHAnsi" w:hAnsiTheme="minorHAnsi" w:cstheme="minorHAnsi"/>
                <w:sz w:val="20"/>
                <w:szCs w:val="20"/>
              </w:rPr>
              <w:t xml:space="preserve"> nie              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133515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6E6" w:rsidRPr="00B5221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B06E6" w:rsidRPr="00B52219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  <w:p w:rsidR="00D37F24" w:rsidRPr="00B52219" w:rsidRDefault="00AB06E6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  <w:r w:rsidRPr="00B52219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(zaznaczyć właściwe)</w:t>
            </w:r>
          </w:p>
          <w:p w:rsidR="00D37F24" w:rsidRPr="00B52219" w:rsidRDefault="00D37F2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D37F24">
            <w:pPr>
              <w:spacing w:line="252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7F24" w:rsidRPr="00B52219" w:rsidRDefault="00AB06E6">
            <w:pPr>
              <w:spacing w:line="252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2219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:rsidR="00D37F24" w:rsidRPr="00B52219" w:rsidRDefault="00AB06E6">
            <w:pPr>
              <w:spacing w:line="252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2219">
              <w:rPr>
                <w:rFonts w:asciiTheme="minorHAnsi" w:hAnsiTheme="minorHAnsi" w:cstheme="minorHAnsi"/>
                <w:sz w:val="20"/>
                <w:szCs w:val="20"/>
              </w:rPr>
              <w:t>(podać podstawę dysponowania)</w:t>
            </w:r>
          </w:p>
        </w:tc>
      </w:tr>
      <w:tr w:rsidR="00D37F24" w:rsidRPr="00B52219" w:rsidTr="00EF4193">
        <w:trPr>
          <w:trHeight w:val="967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D37F24">
            <w:pPr>
              <w:spacing w:before="120" w:line="252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:rsidR="00D37F24" w:rsidRPr="00B52219" w:rsidRDefault="00AB06E6">
            <w:pPr>
              <w:spacing w:before="120" w:line="252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522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D37F24">
            <w:pPr>
              <w:spacing w:line="252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:rsidR="00D37F24" w:rsidRPr="00B52219" w:rsidRDefault="00AB06E6">
            <w:pPr>
              <w:spacing w:line="252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B52219"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  <w:t>………………</w:t>
            </w:r>
          </w:p>
          <w:p w:rsidR="00D37F24" w:rsidRPr="00B52219" w:rsidRDefault="00D37F24">
            <w:pPr>
              <w:spacing w:line="252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:rsidR="00D37F24" w:rsidRPr="00B52219" w:rsidRDefault="00D37F24">
            <w:pPr>
              <w:spacing w:line="252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:rsidR="00D37F24" w:rsidRPr="00B52219" w:rsidRDefault="00AB06E6">
            <w:pPr>
              <w:spacing w:line="252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B5221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en-US"/>
              </w:rPr>
              <w:t xml:space="preserve">              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AB06E6">
            <w:pPr>
              <w:tabs>
                <w:tab w:val="left" w:pos="0"/>
              </w:tabs>
              <w:ind w:right="3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221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Osoba pełniąca rolę/funkcję </w:t>
            </w:r>
            <w:r w:rsidR="00EF4193" w:rsidRPr="00B52219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opiekuna, który nie figurują w rejestrze sprawców na tle seksualnym</w:t>
            </w:r>
          </w:p>
          <w:p w:rsidR="00D37F24" w:rsidRPr="00B52219" w:rsidRDefault="00D37F24">
            <w:pPr>
              <w:tabs>
                <w:tab w:val="left" w:pos="0"/>
              </w:tabs>
              <w:ind w:right="33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EF419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5221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Brak figurowania w rejestrze sprawców na tle seksualnym</w:t>
            </w:r>
            <w:r w:rsidR="00AB06E6" w:rsidRPr="00B52219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  <w:p w:rsidR="00D37F24" w:rsidRPr="00B52219" w:rsidRDefault="00127B5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01989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6E6" w:rsidRPr="00B5221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B06E6" w:rsidRPr="00B52219">
              <w:rPr>
                <w:rFonts w:asciiTheme="minorHAnsi" w:hAnsiTheme="minorHAnsi" w:cstheme="minorHAnsi"/>
                <w:sz w:val="20"/>
                <w:szCs w:val="20"/>
              </w:rPr>
              <w:t xml:space="preserve"> nie              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39408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6E6" w:rsidRPr="00B5221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B06E6" w:rsidRPr="00B52219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  <w:p w:rsidR="00D37F24" w:rsidRPr="00B52219" w:rsidRDefault="00AB06E6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  <w:r w:rsidRPr="00B52219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(zaznaczyć właściwe)</w:t>
            </w:r>
          </w:p>
          <w:p w:rsidR="00D37F24" w:rsidRPr="00B52219" w:rsidRDefault="00D37F2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F24" w:rsidRPr="00B52219" w:rsidRDefault="00D37F24">
            <w:pPr>
              <w:spacing w:line="252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7F24" w:rsidRPr="00B52219" w:rsidRDefault="00AB06E6">
            <w:pPr>
              <w:spacing w:line="252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2219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:rsidR="00D37F24" w:rsidRPr="00B52219" w:rsidRDefault="00AB06E6">
            <w:pPr>
              <w:spacing w:line="252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2219">
              <w:rPr>
                <w:rFonts w:asciiTheme="minorHAnsi" w:hAnsiTheme="minorHAnsi" w:cstheme="minorHAnsi"/>
                <w:sz w:val="20"/>
                <w:szCs w:val="20"/>
              </w:rPr>
              <w:t>(podać podstawę dysponowania)</w:t>
            </w:r>
          </w:p>
        </w:tc>
      </w:tr>
    </w:tbl>
    <w:p w:rsidR="00D37F24" w:rsidRPr="00B52219" w:rsidRDefault="00D37F24">
      <w:pPr>
        <w:ind w:firstLine="5220"/>
        <w:rPr>
          <w:rFonts w:asciiTheme="minorHAnsi" w:hAnsiTheme="minorHAnsi" w:cstheme="minorHAnsi"/>
          <w:i/>
          <w:sz w:val="20"/>
          <w:szCs w:val="20"/>
        </w:rPr>
      </w:pPr>
    </w:p>
    <w:p w:rsidR="00D37F24" w:rsidRPr="00B52219" w:rsidRDefault="00B52219" w:rsidP="00B52219">
      <w:pPr>
        <w:tabs>
          <w:tab w:val="left" w:pos="360"/>
        </w:tabs>
        <w:rPr>
          <w:rFonts w:ascii="Calibri" w:hAnsi="Calibri" w:cs="Calibri"/>
        </w:rPr>
      </w:pPr>
      <w:r w:rsidRPr="001D0F07">
        <w:rPr>
          <w:rFonts w:ascii="Calibri" w:hAnsi="Calibri" w:cs="Calibri"/>
        </w:rPr>
        <w:t>Dokument podpisany kwalifikowanym podpisem elektronicznym/podpisem zaufanym/podpisem osobistym.</w:t>
      </w:r>
    </w:p>
    <w:sectPr w:rsidR="00D37F24" w:rsidRPr="00B5221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865" w:right="1417" w:bottom="993" w:left="1417" w:header="426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B51" w:rsidRDefault="00127B51">
      <w:r>
        <w:separator/>
      </w:r>
    </w:p>
  </w:endnote>
  <w:endnote w:type="continuationSeparator" w:id="0">
    <w:p w:rsidR="00127B51" w:rsidRDefault="00127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F24" w:rsidRDefault="00AB06E6">
    <w:pPr>
      <w:pStyle w:val="Stopka"/>
      <w:ind w:right="360"/>
      <w:jc w:val="right"/>
    </w:pPr>
    <w:r>
      <w:rPr>
        <w:rStyle w:val="Numerstrony"/>
        <w:rFonts w:ascii="Arial" w:hAnsi="Arial" w:cs="Arial"/>
        <w:bCs/>
      </w:rPr>
      <w:fldChar w:fldCharType="begin"/>
    </w:r>
    <w:r>
      <w:rPr>
        <w:rStyle w:val="Numerstrony"/>
        <w:rFonts w:ascii="Arial" w:hAnsi="Arial" w:cs="Arial"/>
        <w:bCs/>
      </w:rPr>
      <w:instrText xml:space="preserve"> PAGE </w:instrText>
    </w:r>
    <w:r>
      <w:rPr>
        <w:rStyle w:val="Numerstrony"/>
        <w:rFonts w:ascii="Arial" w:hAnsi="Arial" w:cs="Arial"/>
        <w:bCs/>
      </w:rPr>
      <w:fldChar w:fldCharType="separate"/>
    </w:r>
    <w:r w:rsidR="00071428">
      <w:rPr>
        <w:rStyle w:val="Numerstrony"/>
        <w:rFonts w:ascii="Arial" w:hAnsi="Arial" w:cs="Arial"/>
        <w:bCs/>
        <w:noProof/>
      </w:rPr>
      <w:t>1</w:t>
    </w:r>
    <w:r>
      <w:rPr>
        <w:rStyle w:val="Numerstrony"/>
        <w:rFonts w:ascii="Arial" w:hAnsi="Arial" w:cs="Arial"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F24" w:rsidRDefault="00AB06E6">
    <w:pPr>
      <w:pStyle w:val="Stopka"/>
      <w:ind w:right="360"/>
      <w:jc w:val="right"/>
    </w:pPr>
    <w:r>
      <w:rPr>
        <w:rStyle w:val="Numerstrony"/>
        <w:rFonts w:ascii="Arial" w:hAnsi="Arial" w:cs="Arial"/>
        <w:bCs/>
      </w:rPr>
      <w:fldChar w:fldCharType="begin"/>
    </w:r>
    <w:r>
      <w:rPr>
        <w:rStyle w:val="Numerstrony"/>
        <w:rFonts w:ascii="Arial" w:hAnsi="Arial" w:cs="Arial"/>
        <w:bCs/>
      </w:rPr>
      <w:instrText xml:space="preserve"> PAGE </w:instrText>
    </w:r>
    <w:r>
      <w:rPr>
        <w:rStyle w:val="Numerstrony"/>
        <w:rFonts w:ascii="Arial" w:hAnsi="Arial" w:cs="Arial"/>
        <w:bCs/>
      </w:rPr>
      <w:fldChar w:fldCharType="separate"/>
    </w:r>
    <w:r>
      <w:rPr>
        <w:rStyle w:val="Numerstrony"/>
        <w:rFonts w:ascii="Arial" w:hAnsi="Arial" w:cs="Arial"/>
        <w:bCs/>
      </w:rPr>
      <w:t>2</w:t>
    </w:r>
    <w:r>
      <w:rPr>
        <w:rStyle w:val="Numerstrony"/>
        <w:rFonts w:ascii="Arial" w:hAnsi="Arial" w:cs="Arial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B51" w:rsidRDefault="00127B51">
      <w:pPr>
        <w:rPr>
          <w:sz w:val="12"/>
        </w:rPr>
      </w:pPr>
      <w:r>
        <w:separator/>
      </w:r>
    </w:p>
  </w:footnote>
  <w:footnote w:type="continuationSeparator" w:id="0">
    <w:p w:rsidR="00127B51" w:rsidRDefault="00127B51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F24" w:rsidRDefault="00D37F24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F24" w:rsidRDefault="00AB06E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4657725" cy="116459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1164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F24"/>
    <w:rsid w:val="00071428"/>
    <w:rsid w:val="00127B51"/>
    <w:rsid w:val="00834C81"/>
    <w:rsid w:val="00A5535E"/>
    <w:rsid w:val="00AB06E6"/>
    <w:rsid w:val="00B52219"/>
    <w:rsid w:val="00D37F24"/>
    <w:rsid w:val="00EF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2E1CC-FD8F-4469-8E84-EF91E1DD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24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624244"/>
  </w:style>
  <w:style w:type="character" w:customStyle="1" w:styleId="StopkaZnak">
    <w:name w:val="Stopka Znak"/>
    <w:basedOn w:val="Domylnaczcionkaakapitu"/>
    <w:link w:val="Stopka"/>
    <w:qFormat/>
    <w:rsid w:val="00624244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1366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21366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CB0F83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CB0F8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1">
    <w:name w:val="Tekst komentarza Znak1"/>
    <w:link w:val="Tekstkomentarza"/>
    <w:uiPriority w:val="99"/>
    <w:semiHidden/>
    <w:qFormat/>
    <w:rsid w:val="00CB0F8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B0F83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351B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C342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C34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624244"/>
    <w:rPr>
      <w:sz w:val="20"/>
      <w:szCs w:val="20"/>
      <w:lang w:val="x-none"/>
    </w:rPr>
  </w:style>
  <w:style w:type="paragraph" w:customStyle="1" w:styleId="Zwykytekst1">
    <w:name w:val="Zwykły tekst1"/>
    <w:basedOn w:val="Normalny"/>
    <w:uiPriority w:val="99"/>
    <w:qFormat/>
    <w:rsid w:val="00624244"/>
    <w:rPr>
      <w:rFonts w:ascii="Courier New" w:hAnsi="Courier New" w:cs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2E237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366E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CB0F8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B0F83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351B6"/>
    <w:rPr>
      <w:b/>
      <w:bCs/>
    </w:rPr>
  </w:style>
  <w:style w:type="paragraph" w:customStyle="1" w:styleId="Zawartoramki">
    <w:name w:val="Zawartość ramki"/>
    <w:basedOn w:val="Normalny"/>
    <w:qFormat/>
  </w:style>
  <w:style w:type="table" w:customStyle="1" w:styleId="Siatkatabelijasna1">
    <w:name w:val="Siatka tabeli — jasna1"/>
    <w:basedOn w:val="Standardowy"/>
    <w:uiPriority w:val="40"/>
    <w:rsid w:val="00170F9C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7A397-89D5-4EAF-AEAD-0C52ECA4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923</Characters>
  <Application>Microsoft Office Word</Application>
  <DocSecurity>0</DocSecurity>
  <Lines>7</Lines>
  <Paragraphs>2</Paragraphs>
  <ScaleCrop>false</ScaleCrop>
  <Company>HP Inc.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Rozberg Aneta</dc:creator>
  <dc:description/>
  <cp:lastModifiedBy>Radca prawny</cp:lastModifiedBy>
  <cp:revision>3</cp:revision>
  <cp:lastPrinted>2023-06-23T08:31:00Z</cp:lastPrinted>
  <dcterms:created xsi:type="dcterms:W3CDTF">2025-11-27T09:55:00Z</dcterms:created>
  <dcterms:modified xsi:type="dcterms:W3CDTF">2025-12-04T13:40:00Z</dcterms:modified>
  <dc:language>pl-PL</dc:language>
</cp:coreProperties>
</file>